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353DE" w14:textId="77777777" w:rsidR="009D66B9" w:rsidRPr="00091104" w:rsidRDefault="009D66B9" w:rsidP="009D66B9">
      <w:pPr>
        <w:pBdr>
          <w:bottom w:val="single" w:sz="12" w:space="1" w:color="auto"/>
        </w:pBdr>
        <w:tabs>
          <w:tab w:val="left" w:pos="9638"/>
          <w:tab w:val="left" w:pos="9720"/>
        </w:tabs>
        <w:rPr>
          <w:lang w:val="en-US"/>
        </w:rPr>
      </w:pPr>
      <w:r w:rsidRPr="00091104">
        <w:rPr>
          <w:noProof/>
        </w:rPr>
        <w:drawing>
          <wp:inline distT="0" distB="0" distL="0" distR="0" wp14:anchorId="09ABAE80" wp14:editId="1A5215CE">
            <wp:extent cx="6332855" cy="1473835"/>
            <wp:effectExtent l="0" t="0" r="0" b="0"/>
            <wp:docPr id="2" name="Рисунок 2" descr="Лого Инвестстройкомплекс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Инвестстройкомплекс4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56E41" w14:textId="77777777" w:rsidR="009D66B9" w:rsidRPr="00091104" w:rsidRDefault="009D66B9" w:rsidP="009D66B9">
      <w:pPr>
        <w:tabs>
          <w:tab w:val="left" w:pos="6040"/>
        </w:tabs>
        <w:jc w:val="center"/>
      </w:pPr>
      <w:r w:rsidRPr="00091104">
        <w:t>141401 Московская область, г. Химки, ул. Чернышевского, д.3, пом. 33, т/ф 8(498)683-14-39.</w:t>
      </w:r>
    </w:p>
    <w:p w14:paraId="312357CE" w14:textId="77777777" w:rsidR="009D66B9" w:rsidRPr="00091104" w:rsidRDefault="009D66B9" w:rsidP="009D66B9">
      <w:pPr>
        <w:tabs>
          <w:tab w:val="left" w:pos="6040"/>
        </w:tabs>
        <w:jc w:val="center"/>
      </w:pPr>
      <w:r w:rsidRPr="00091104">
        <w:t>ИНН 5047058164, КПП 504701001, е-</w:t>
      </w:r>
      <w:r w:rsidRPr="00091104">
        <w:rPr>
          <w:lang w:val="en-US"/>
        </w:rPr>
        <w:t>m</w:t>
      </w:r>
      <w:r w:rsidRPr="00091104">
        <w:t>а</w:t>
      </w:r>
      <w:proofErr w:type="spellStart"/>
      <w:r w:rsidRPr="00091104">
        <w:rPr>
          <w:lang w:val="en-US"/>
        </w:rPr>
        <w:t>il</w:t>
      </w:r>
      <w:proofErr w:type="spellEnd"/>
      <w:r w:rsidRPr="00091104">
        <w:t xml:space="preserve">: </w:t>
      </w:r>
      <w:r w:rsidRPr="00091104">
        <w:rPr>
          <w:lang w:val="en-US"/>
        </w:rPr>
        <w:t>info</w:t>
      </w:r>
      <w:r w:rsidRPr="00091104">
        <w:t>@</w:t>
      </w:r>
      <w:proofErr w:type="spellStart"/>
      <w:r w:rsidRPr="00091104">
        <w:rPr>
          <w:lang w:val="en-US"/>
        </w:rPr>
        <w:t>lobanovo</w:t>
      </w:r>
      <w:proofErr w:type="spellEnd"/>
      <w:r w:rsidRPr="00091104">
        <w:t>.</w:t>
      </w:r>
      <w:proofErr w:type="spellStart"/>
      <w:r w:rsidRPr="00091104">
        <w:rPr>
          <w:lang w:val="en-US"/>
        </w:rPr>
        <w:t>ru</w:t>
      </w:r>
      <w:proofErr w:type="spellEnd"/>
    </w:p>
    <w:p w14:paraId="33EC4969" w14:textId="77777777" w:rsidR="009D66B9" w:rsidRPr="00091104" w:rsidRDefault="009D66B9" w:rsidP="009D66B9">
      <w:pPr>
        <w:tabs>
          <w:tab w:val="left" w:pos="6040"/>
        </w:tabs>
        <w:jc w:val="center"/>
      </w:pPr>
    </w:p>
    <w:p w14:paraId="0AC922BE" w14:textId="2F07C30D" w:rsidR="009D66B9" w:rsidRPr="00091104" w:rsidRDefault="005C06FE" w:rsidP="009D66B9">
      <w:r w:rsidRPr="005C06FE">
        <w:rPr>
          <w:u w:val="single"/>
        </w:rPr>
        <w:t>11.11.2020 г.</w:t>
      </w:r>
      <w:r w:rsidR="009D66B9" w:rsidRPr="00091104">
        <w:t xml:space="preserve"> №</w:t>
      </w:r>
      <w:r w:rsidR="00B62F98">
        <w:t xml:space="preserve"> б/н</w:t>
      </w:r>
      <w:bookmarkStart w:id="0" w:name="_GoBack"/>
      <w:bookmarkEnd w:id="0"/>
      <w:r w:rsidR="009D66B9" w:rsidRPr="00091104">
        <w:t xml:space="preserve"> ____________                                                                                                </w:t>
      </w:r>
    </w:p>
    <w:p w14:paraId="4C3E0F8C" w14:textId="77777777" w:rsidR="009D66B9" w:rsidRPr="009D66B9" w:rsidRDefault="009D66B9" w:rsidP="009D66B9">
      <w:pPr>
        <w:jc w:val="both"/>
        <w:rPr>
          <w:b/>
          <w:bCs/>
        </w:rPr>
      </w:pPr>
    </w:p>
    <w:p w14:paraId="4195304A" w14:textId="77777777" w:rsidR="009D66B9" w:rsidRPr="009D66B9" w:rsidRDefault="009D66B9" w:rsidP="009D66B9">
      <w:pPr>
        <w:jc w:val="right"/>
        <w:rPr>
          <w:b/>
          <w:bCs/>
        </w:rPr>
      </w:pPr>
      <w:r w:rsidRPr="009D66B9">
        <w:rPr>
          <w:b/>
          <w:bCs/>
        </w:rPr>
        <w:t xml:space="preserve">                                                                             Участникам долевого строительства</w:t>
      </w:r>
    </w:p>
    <w:p w14:paraId="473A0B9F" w14:textId="77777777" w:rsidR="009D66B9" w:rsidRPr="009D66B9" w:rsidRDefault="009D66B9" w:rsidP="009D66B9">
      <w:pPr>
        <w:jc w:val="right"/>
        <w:rPr>
          <w:b/>
          <w:bCs/>
        </w:rPr>
      </w:pPr>
      <w:r w:rsidRPr="009D66B9">
        <w:rPr>
          <w:b/>
          <w:bCs/>
        </w:rPr>
        <w:t xml:space="preserve">многоэтажного жилого дома по адресу: </w:t>
      </w:r>
    </w:p>
    <w:p w14:paraId="03E73D10" w14:textId="0C4D9A48" w:rsidR="009D66B9" w:rsidRPr="009D66B9" w:rsidRDefault="009D66B9" w:rsidP="009D66B9">
      <w:pPr>
        <w:jc w:val="right"/>
        <w:rPr>
          <w:rStyle w:val="FontStyle11"/>
          <w:b/>
          <w:bCs/>
          <w:highlight w:val="yellow"/>
        </w:rPr>
      </w:pPr>
      <w:r w:rsidRPr="009D66B9">
        <w:rPr>
          <w:b/>
          <w:bCs/>
        </w:rPr>
        <w:t xml:space="preserve">Московская область </w:t>
      </w:r>
      <w:proofErr w:type="spellStart"/>
      <w:r w:rsidRPr="009D66B9">
        <w:rPr>
          <w:b/>
          <w:bCs/>
        </w:rPr>
        <w:t>г.о</w:t>
      </w:r>
      <w:proofErr w:type="spellEnd"/>
      <w:r w:rsidRPr="009D66B9">
        <w:rPr>
          <w:b/>
          <w:bCs/>
        </w:rPr>
        <w:t>. Химки, ул. Академика Грушина дом 10</w:t>
      </w:r>
    </w:p>
    <w:p w14:paraId="48A76696" w14:textId="5DD2E487" w:rsidR="009D66B9" w:rsidRPr="00091104" w:rsidRDefault="009D66B9" w:rsidP="009D66B9">
      <w:pPr>
        <w:pStyle w:val="Style2"/>
        <w:widowControl/>
        <w:spacing w:line="240" w:lineRule="exact"/>
        <w:jc w:val="right"/>
      </w:pPr>
    </w:p>
    <w:p w14:paraId="59176CBF" w14:textId="77777777" w:rsidR="009D66B9" w:rsidRPr="00091104" w:rsidRDefault="009D66B9" w:rsidP="009D66B9">
      <w:pPr>
        <w:pStyle w:val="Style2"/>
        <w:widowControl/>
        <w:spacing w:line="240" w:lineRule="exact"/>
        <w:ind w:left="4579"/>
        <w:jc w:val="both"/>
      </w:pPr>
    </w:p>
    <w:p w14:paraId="72B3B692" w14:textId="548E3A23" w:rsidR="009D66B9" w:rsidRDefault="009D66B9" w:rsidP="009D66B9">
      <w:pPr>
        <w:pStyle w:val="Style2"/>
        <w:widowControl/>
        <w:spacing w:before="77"/>
        <w:jc w:val="center"/>
        <w:rPr>
          <w:rStyle w:val="FontStyle11"/>
          <w:b/>
          <w:sz w:val="24"/>
          <w:szCs w:val="24"/>
        </w:rPr>
      </w:pPr>
      <w:r w:rsidRPr="009D66B9">
        <w:rPr>
          <w:rStyle w:val="FontStyle11"/>
          <w:b/>
          <w:sz w:val="24"/>
          <w:szCs w:val="24"/>
        </w:rPr>
        <w:t>Уведомление</w:t>
      </w:r>
    </w:p>
    <w:p w14:paraId="6F5926CE" w14:textId="02F2257D" w:rsidR="009D66B9" w:rsidRPr="009D66B9" w:rsidRDefault="009D66B9" w:rsidP="009D66B9">
      <w:pPr>
        <w:pStyle w:val="Style2"/>
        <w:widowControl/>
        <w:spacing w:before="77"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об окончании строительства и необходимости принятия объектов долевого строительства</w:t>
      </w:r>
    </w:p>
    <w:p w14:paraId="4B70B975" w14:textId="77777777" w:rsidR="009D66B9" w:rsidRPr="00091104" w:rsidRDefault="009D66B9" w:rsidP="009D66B9">
      <w:pPr>
        <w:pStyle w:val="Style3"/>
        <w:widowControl/>
        <w:spacing w:line="240" w:lineRule="exact"/>
      </w:pPr>
    </w:p>
    <w:p w14:paraId="53645DC4" w14:textId="3EF73E92" w:rsidR="009D66B9" w:rsidRPr="005C06FE" w:rsidRDefault="009D66B9" w:rsidP="009D66B9">
      <w:pPr>
        <w:pStyle w:val="Style3"/>
        <w:widowControl/>
        <w:spacing w:before="48" w:line="250" w:lineRule="exact"/>
        <w:rPr>
          <w:rStyle w:val="FontStyle11"/>
          <w:b/>
          <w:bCs/>
          <w:sz w:val="24"/>
          <w:szCs w:val="24"/>
        </w:rPr>
      </w:pPr>
      <w:r w:rsidRPr="005C06FE">
        <w:rPr>
          <w:rStyle w:val="FontStyle11"/>
          <w:b/>
          <w:bCs/>
          <w:sz w:val="24"/>
          <w:szCs w:val="24"/>
        </w:rPr>
        <w:t>Между Вами и ООО Управляющая Компания «ИНВЕСТСТРОИКОМПЛЕКС» (</w:t>
      </w:r>
      <w:r w:rsidR="005C06FE" w:rsidRPr="005C06FE">
        <w:rPr>
          <w:rStyle w:val="FontStyle11"/>
          <w:b/>
          <w:bCs/>
          <w:sz w:val="24"/>
          <w:szCs w:val="24"/>
        </w:rPr>
        <w:t xml:space="preserve">далее именуется - </w:t>
      </w:r>
      <w:r w:rsidRPr="005C06FE">
        <w:rPr>
          <w:rStyle w:val="FontStyle11"/>
          <w:b/>
          <w:bCs/>
          <w:sz w:val="24"/>
          <w:szCs w:val="24"/>
        </w:rPr>
        <w:t xml:space="preserve">Застройщик), заключены Договоры участия в долевом строительстве многоквартирного дома по строительному адресу: Московская область, микрорайон Лобаново, позиция 7 (почтовый адрес: Московская область </w:t>
      </w:r>
      <w:proofErr w:type="spellStart"/>
      <w:r w:rsidRPr="005C06FE">
        <w:rPr>
          <w:rStyle w:val="FontStyle11"/>
          <w:b/>
          <w:bCs/>
          <w:sz w:val="24"/>
          <w:szCs w:val="24"/>
        </w:rPr>
        <w:t>г.о</w:t>
      </w:r>
      <w:proofErr w:type="spellEnd"/>
      <w:r w:rsidRPr="005C06FE">
        <w:rPr>
          <w:rStyle w:val="FontStyle11"/>
          <w:b/>
          <w:bCs/>
          <w:sz w:val="24"/>
          <w:szCs w:val="24"/>
        </w:rPr>
        <w:t>. Химки, ул. Академика Грушина дом 10)</w:t>
      </w:r>
      <w:r w:rsidR="005C06FE" w:rsidRPr="005C06FE">
        <w:rPr>
          <w:rStyle w:val="FontStyle11"/>
          <w:b/>
          <w:bCs/>
          <w:sz w:val="24"/>
          <w:szCs w:val="24"/>
        </w:rPr>
        <w:t xml:space="preserve"> (далее по тексту – Договор, Жилой дом).</w:t>
      </w:r>
    </w:p>
    <w:p w14:paraId="73B471E7" w14:textId="74F7A913" w:rsidR="009D66B9" w:rsidRPr="005C06FE" w:rsidRDefault="009D66B9" w:rsidP="009D66B9">
      <w:pPr>
        <w:pStyle w:val="Style3"/>
        <w:widowControl/>
        <w:spacing w:line="250" w:lineRule="exact"/>
        <w:ind w:firstLine="571"/>
        <w:rPr>
          <w:rStyle w:val="FontStyle11"/>
          <w:b/>
          <w:bCs/>
          <w:sz w:val="24"/>
          <w:szCs w:val="24"/>
        </w:rPr>
      </w:pPr>
      <w:r w:rsidRPr="005C06FE">
        <w:rPr>
          <w:rStyle w:val="FontStyle11"/>
          <w:b/>
          <w:bCs/>
          <w:sz w:val="24"/>
          <w:szCs w:val="24"/>
        </w:rPr>
        <w:t xml:space="preserve">Настоящим уведомляем Вас о том, что в соответствии с Разрешением на ввод жилого дома в эксплуатацию № </w:t>
      </w:r>
      <w:r w:rsidRPr="005C06FE">
        <w:rPr>
          <w:rStyle w:val="FontStyle11"/>
          <w:b/>
          <w:bCs/>
          <w:sz w:val="24"/>
          <w:szCs w:val="24"/>
          <w:lang w:val="en-US"/>
        </w:rPr>
        <w:t>RU</w:t>
      </w:r>
      <w:r w:rsidRPr="005C06FE">
        <w:rPr>
          <w:rStyle w:val="FontStyle11"/>
          <w:b/>
          <w:bCs/>
          <w:sz w:val="24"/>
          <w:szCs w:val="24"/>
        </w:rPr>
        <w:t xml:space="preserve"> </w:t>
      </w:r>
      <w:r w:rsidR="005C06FE" w:rsidRPr="005C06FE">
        <w:rPr>
          <w:rStyle w:val="FontStyle11"/>
          <w:b/>
          <w:bCs/>
          <w:sz w:val="24"/>
          <w:szCs w:val="24"/>
        </w:rPr>
        <w:t>50-10-1633-2020</w:t>
      </w:r>
      <w:r w:rsidRPr="005C06FE">
        <w:rPr>
          <w:rStyle w:val="FontStyle11"/>
          <w:b/>
          <w:bCs/>
          <w:sz w:val="24"/>
          <w:szCs w:val="24"/>
        </w:rPr>
        <w:t xml:space="preserve"> от </w:t>
      </w:r>
      <w:r w:rsidR="005C06FE" w:rsidRPr="005C06FE">
        <w:rPr>
          <w:rStyle w:val="FontStyle11"/>
          <w:b/>
          <w:bCs/>
          <w:sz w:val="24"/>
          <w:szCs w:val="24"/>
        </w:rPr>
        <w:t>11.11.2020</w:t>
      </w:r>
      <w:r w:rsidRPr="005C06FE">
        <w:rPr>
          <w:rStyle w:val="FontStyle11"/>
          <w:b/>
          <w:bCs/>
          <w:sz w:val="24"/>
          <w:szCs w:val="24"/>
        </w:rPr>
        <w:t xml:space="preserve"> года, завершено строительство (создание) Жилого Дома.</w:t>
      </w:r>
    </w:p>
    <w:p w14:paraId="6C82ADE4" w14:textId="5C1E3377" w:rsidR="009D66B9" w:rsidRPr="005C06FE" w:rsidRDefault="009D66B9" w:rsidP="009D66B9">
      <w:pPr>
        <w:pStyle w:val="Style3"/>
        <w:widowControl/>
        <w:spacing w:line="250" w:lineRule="exact"/>
        <w:ind w:firstLine="571"/>
        <w:rPr>
          <w:rStyle w:val="FontStyle11"/>
          <w:b/>
          <w:bCs/>
          <w:sz w:val="24"/>
          <w:szCs w:val="24"/>
        </w:rPr>
      </w:pPr>
      <w:r w:rsidRPr="005C06FE">
        <w:rPr>
          <w:rStyle w:val="FontStyle11"/>
          <w:b/>
          <w:bCs/>
          <w:sz w:val="24"/>
          <w:szCs w:val="24"/>
        </w:rPr>
        <w:t xml:space="preserve">Вам предлагается принять Квартиру/машиноместо по передаточному Акту в соответствии с условиями Договора. </w:t>
      </w:r>
    </w:p>
    <w:p w14:paraId="6C55F125" w14:textId="0DA935EC" w:rsidR="009D66B9" w:rsidRPr="005C06FE" w:rsidRDefault="009D66B9" w:rsidP="009D66B9">
      <w:pPr>
        <w:pStyle w:val="Style3"/>
        <w:widowControl/>
        <w:spacing w:line="250" w:lineRule="exact"/>
        <w:rPr>
          <w:rStyle w:val="FontStyle11"/>
          <w:b/>
          <w:bCs/>
          <w:sz w:val="24"/>
          <w:szCs w:val="24"/>
        </w:rPr>
      </w:pPr>
      <w:r w:rsidRPr="005C06FE">
        <w:rPr>
          <w:rStyle w:val="FontStyle11"/>
          <w:b/>
          <w:bCs/>
          <w:sz w:val="24"/>
          <w:szCs w:val="24"/>
        </w:rPr>
        <w:t>В связи с этим Вам необходимо прибыть по адресу: г. Химки, Московской обл.,</w:t>
      </w:r>
      <w:r w:rsidR="005C06FE" w:rsidRPr="005C06FE">
        <w:rPr>
          <w:rStyle w:val="FontStyle11"/>
          <w:b/>
          <w:bCs/>
          <w:sz w:val="24"/>
          <w:szCs w:val="24"/>
        </w:rPr>
        <w:t xml:space="preserve"> ул. Чернышевского дом 3 пом. 33</w:t>
      </w:r>
      <w:r w:rsidRPr="005C06FE">
        <w:rPr>
          <w:rStyle w:val="FontStyle11"/>
          <w:b/>
          <w:bCs/>
          <w:sz w:val="24"/>
          <w:szCs w:val="24"/>
        </w:rPr>
        <w:t xml:space="preserve"> для осмотра квартиры/машиноместа в</w:t>
      </w:r>
      <w:r w:rsidR="005C06FE" w:rsidRPr="005C06FE">
        <w:rPr>
          <w:rStyle w:val="FontStyle11"/>
          <w:b/>
          <w:bCs/>
          <w:sz w:val="24"/>
          <w:szCs w:val="24"/>
        </w:rPr>
        <w:t xml:space="preserve"> срок</w:t>
      </w:r>
      <w:r w:rsidR="009568AE">
        <w:rPr>
          <w:rStyle w:val="FontStyle11"/>
          <w:b/>
          <w:bCs/>
          <w:sz w:val="24"/>
          <w:szCs w:val="24"/>
        </w:rPr>
        <w:t>,</w:t>
      </w:r>
      <w:r w:rsidR="005C06FE" w:rsidRPr="005C06FE">
        <w:rPr>
          <w:rStyle w:val="FontStyle11"/>
          <w:b/>
          <w:bCs/>
          <w:sz w:val="24"/>
          <w:szCs w:val="24"/>
        </w:rPr>
        <w:t xml:space="preserve"> установленный Договором</w:t>
      </w:r>
      <w:r w:rsidRPr="005C06FE">
        <w:rPr>
          <w:rStyle w:val="FontStyle11"/>
          <w:b/>
          <w:bCs/>
          <w:sz w:val="24"/>
          <w:szCs w:val="24"/>
        </w:rPr>
        <w:t>, а после осмотра квартиры/машиноместа подписать передаточный Акт приема Квартиры/машиноместа от Застройщика.</w:t>
      </w:r>
    </w:p>
    <w:p w14:paraId="3811193E" w14:textId="6C6C9241" w:rsidR="009D66B9" w:rsidRPr="005C06FE" w:rsidRDefault="009D66B9" w:rsidP="009D66B9">
      <w:pPr>
        <w:pStyle w:val="Style3"/>
        <w:widowControl/>
        <w:spacing w:line="250" w:lineRule="exact"/>
        <w:rPr>
          <w:rStyle w:val="FontStyle11"/>
          <w:b/>
          <w:bCs/>
          <w:sz w:val="24"/>
          <w:szCs w:val="24"/>
        </w:rPr>
      </w:pPr>
      <w:r w:rsidRPr="005C06FE">
        <w:rPr>
          <w:rStyle w:val="FontStyle11"/>
          <w:b/>
          <w:bCs/>
          <w:sz w:val="24"/>
          <w:szCs w:val="24"/>
        </w:rPr>
        <w:t>Принять квартиру по передаточному Акты Вы сможете только после проведения взаиморасчетов с Застройщиком по результатам обмеров БТИ,</w:t>
      </w:r>
      <w:r w:rsidR="009568AE">
        <w:rPr>
          <w:rStyle w:val="FontStyle11"/>
          <w:b/>
          <w:bCs/>
          <w:sz w:val="24"/>
          <w:szCs w:val="24"/>
        </w:rPr>
        <w:t xml:space="preserve"> </w:t>
      </w:r>
      <w:r w:rsidR="009568AE" w:rsidRPr="005C06FE">
        <w:rPr>
          <w:rStyle w:val="FontStyle11"/>
          <w:b/>
          <w:bCs/>
          <w:sz w:val="24"/>
          <w:szCs w:val="24"/>
        </w:rPr>
        <w:t>согласно</w:t>
      </w:r>
      <w:r w:rsidR="009568AE">
        <w:rPr>
          <w:rStyle w:val="FontStyle11"/>
          <w:b/>
          <w:bCs/>
          <w:sz w:val="24"/>
          <w:szCs w:val="24"/>
        </w:rPr>
        <w:t xml:space="preserve"> </w:t>
      </w:r>
      <w:r w:rsidR="009568AE" w:rsidRPr="005C06FE">
        <w:rPr>
          <w:rStyle w:val="FontStyle11"/>
          <w:b/>
          <w:bCs/>
          <w:sz w:val="24"/>
          <w:szCs w:val="24"/>
        </w:rPr>
        <w:t>условиям</w:t>
      </w:r>
      <w:r w:rsidR="005C06FE" w:rsidRPr="005C06FE">
        <w:rPr>
          <w:rStyle w:val="FontStyle11"/>
          <w:b/>
          <w:bCs/>
          <w:sz w:val="24"/>
          <w:szCs w:val="24"/>
        </w:rPr>
        <w:t xml:space="preserve"> Договора, уплаты иных предусмотренных Договором платежей.</w:t>
      </w:r>
    </w:p>
    <w:p w14:paraId="030242A8" w14:textId="419ECE57" w:rsidR="009D66B9" w:rsidRDefault="009D66B9" w:rsidP="009D66B9">
      <w:pPr>
        <w:pStyle w:val="Style3"/>
        <w:widowControl/>
        <w:spacing w:line="250" w:lineRule="exact"/>
        <w:rPr>
          <w:rStyle w:val="FontStyle11"/>
          <w:b/>
          <w:bCs/>
          <w:sz w:val="24"/>
          <w:szCs w:val="24"/>
        </w:rPr>
      </w:pPr>
      <w:r w:rsidRPr="005C06FE">
        <w:rPr>
          <w:rStyle w:val="FontStyle11"/>
          <w:b/>
          <w:bCs/>
          <w:sz w:val="24"/>
          <w:szCs w:val="24"/>
        </w:rPr>
        <w:t xml:space="preserve">Доводим до Вашего сведения, что  если Вы будете уклоняться от принятия квартиры/машиноместа и подписания передаточного акта, в указанный в </w:t>
      </w:r>
      <w:r w:rsidR="005C06FE">
        <w:rPr>
          <w:rStyle w:val="FontStyle11"/>
          <w:b/>
          <w:bCs/>
          <w:sz w:val="24"/>
          <w:szCs w:val="24"/>
        </w:rPr>
        <w:t>Договоре</w:t>
      </w:r>
      <w:r w:rsidRPr="005C06FE">
        <w:rPr>
          <w:rStyle w:val="FontStyle11"/>
          <w:b/>
          <w:bCs/>
          <w:sz w:val="24"/>
          <w:szCs w:val="24"/>
        </w:rPr>
        <w:t xml:space="preserve"> срок, или откажитесь от принятия Квартиры</w:t>
      </w:r>
      <w:r w:rsidR="005C06FE" w:rsidRPr="005C06FE">
        <w:rPr>
          <w:rStyle w:val="FontStyle11"/>
          <w:b/>
          <w:bCs/>
          <w:sz w:val="24"/>
          <w:szCs w:val="24"/>
        </w:rPr>
        <w:t>/машиноместа</w:t>
      </w:r>
      <w:r w:rsidRPr="005C06FE">
        <w:rPr>
          <w:rStyle w:val="FontStyle11"/>
          <w:b/>
          <w:bCs/>
          <w:sz w:val="24"/>
          <w:szCs w:val="24"/>
        </w:rPr>
        <w:t>, Застройщик имеет право  по истечении двух месяцев после ввода Жилого дома в эксплуатацию, составить односторонний Акт или иной документ о передаче Объекта долевого строительства. При этом риск случайной гибели Квартиры</w:t>
      </w:r>
      <w:r w:rsidR="005C06FE" w:rsidRPr="005C06FE">
        <w:rPr>
          <w:rStyle w:val="FontStyle11"/>
          <w:b/>
          <w:bCs/>
          <w:sz w:val="24"/>
          <w:szCs w:val="24"/>
        </w:rPr>
        <w:t>/машиноместа, причинения вреда третьим лицам, обязанности осуществлять коммунальные и эксплуатационные платежи,</w:t>
      </w:r>
      <w:r w:rsidRPr="005C06FE">
        <w:rPr>
          <w:rStyle w:val="FontStyle11"/>
          <w:b/>
          <w:bCs/>
          <w:sz w:val="24"/>
          <w:szCs w:val="24"/>
        </w:rPr>
        <w:t xml:space="preserve"> будет признаваться перешедшим к Вам, со дня составления</w:t>
      </w:r>
      <w:r w:rsidR="005C06FE" w:rsidRPr="005C06FE">
        <w:rPr>
          <w:rStyle w:val="FontStyle11"/>
          <w:b/>
          <w:bCs/>
          <w:sz w:val="24"/>
          <w:szCs w:val="24"/>
        </w:rPr>
        <w:t xml:space="preserve"> Застройщиком</w:t>
      </w:r>
      <w:r w:rsidRPr="005C06FE">
        <w:rPr>
          <w:rStyle w:val="FontStyle11"/>
          <w:b/>
          <w:bCs/>
          <w:sz w:val="24"/>
          <w:szCs w:val="24"/>
        </w:rPr>
        <w:t xml:space="preserve"> одностороннего передаточного Акта</w:t>
      </w:r>
      <w:r w:rsidR="005C06FE" w:rsidRPr="005C06FE">
        <w:rPr>
          <w:rStyle w:val="FontStyle11"/>
          <w:b/>
          <w:bCs/>
          <w:sz w:val="24"/>
          <w:szCs w:val="24"/>
        </w:rPr>
        <w:t>.</w:t>
      </w:r>
    </w:p>
    <w:p w14:paraId="5E6B8A56" w14:textId="1C33AFFE" w:rsidR="009D66B9" w:rsidRDefault="009D66B9" w:rsidP="009D66B9">
      <w:pPr>
        <w:pStyle w:val="Style3"/>
        <w:widowControl/>
        <w:spacing w:line="250" w:lineRule="exact"/>
        <w:rPr>
          <w:rStyle w:val="FontStyle11"/>
          <w:b/>
          <w:bCs/>
          <w:sz w:val="24"/>
          <w:szCs w:val="24"/>
        </w:rPr>
      </w:pPr>
    </w:p>
    <w:p w14:paraId="05F357CD" w14:textId="77777777" w:rsidR="009568AE" w:rsidRPr="005C06FE" w:rsidRDefault="009568AE" w:rsidP="009D66B9">
      <w:pPr>
        <w:pStyle w:val="Style3"/>
        <w:widowControl/>
        <w:spacing w:line="250" w:lineRule="exact"/>
        <w:rPr>
          <w:rStyle w:val="FontStyle11"/>
          <w:b/>
          <w:bCs/>
          <w:sz w:val="24"/>
          <w:szCs w:val="24"/>
        </w:rPr>
      </w:pPr>
    </w:p>
    <w:p w14:paraId="58BBE4C8" w14:textId="77777777" w:rsidR="009D66B9" w:rsidRPr="00091104" w:rsidRDefault="009D66B9" w:rsidP="009D66B9">
      <w:pPr>
        <w:tabs>
          <w:tab w:val="left" w:pos="8146"/>
        </w:tabs>
        <w:jc w:val="center"/>
        <w:rPr>
          <w:i/>
        </w:rPr>
      </w:pPr>
    </w:p>
    <w:p w14:paraId="3B44C1FF" w14:textId="77777777" w:rsidR="009D66B9" w:rsidRPr="00091104" w:rsidRDefault="009D66B9" w:rsidP="009D66B9">
      <w:pPr>
        <w:tabs>
          <w:tab w:val="left" w:pos="8146"/>
        </w:tabs>
        <w:jc w:val="center"/>
      </w:pPr>
    </w:p>
    <w:p w14:paraId="57D31858" w14:textId="77777777" w:rsidR="009D66B9" w:rsidRPr="00091104" w:rsidRDefault="009D66B9" w:rsidP="009D66B9"/>
    <w:p w14:paraId="5859D776" w14:textId="77777777" w:rsidR="009D66B9" w:rsidRDefault="009D66B9" w:rsidP="009D66B9"/>
    <w:p w14:paraId="0CFC63A9" w14:textId="77777777" w:rsidR="00170F6F" w:rsidRDefault="00170F6F"/>
    <w:sectPr w:rsidR="00170F6F" w:rsidSect="00FB514A">
      <w:pgSz w:w="11906" w:h="16838"/>
      <w:pgMar w:top="540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B9"/>
    <w:rsid w:val="00170F6F"/>
    <w:rsid w:val="001F78B0"/>
    <w:rsid w:val="005C06FE"/>
    <w:rsid w:val="006F43F4"/>
    <w:rsid w:val="007F2F4D"/>
    <w:rsid w:val="009568AE"/>
    <w:rsid w:val="009D66B9"/>
    <w:rsid w:val="00AA2E56"/>
    <w:rsid w:val="00B62F98"/>
    <w:rsid w:val="00F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4A03"/>
  <w15:chartTrackingRefBased/>
  <w15:docId w15:val="{E15B742C-D1C5-4512-9CDA-54AB26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6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D66B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D66B9"/>
    <w:pPr>
      <w:widowControl w:val="0"/>
      <w:autoSpaceDE w:val="0"/>
      <w:autoSpaceDN w:val="0"/>
      <w:adjustRightInd w:val="0"/>
      <w:spacing w:line="25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9D66B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D66B9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uiPriority w:val="99"/>
    <w:rsid w:val="009D66B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Оноприенко В.В.</dc:creator>
  <cp:keywords/>
  <dc:description/>
  <cp:lastModifiedBy>Литвинова А.А..</cp:lastModifiedBy>
  <cp:revision>9</cp:revision>
  <dcterms:created xsi:type="dcterms:W3CDTF">2020-11-27T08:14:00Z</dcterms:created>
  <dcterms:modified xsi:type="dcterms:W3CDTF">2020-11-27T08:36:00Z</dcterms:modified>
</cp:coreProperties>
</file>